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4462C1" w:rsidRDefault="007C7A43" w:rsidP="004462C1">
      <w:pPr>
        <w:jc w:val="center"/>
        <w:rPr>
          <w:b/>
          <w:lang w:val="es-ES_tradnl"/>
        </w:rPr>
      </w:pPr>
      <w:r w:rsidRPr="004462C1">
        <w:rPr>
          <w:b/>
          <w:lang w:val="es-ES_tradnl"/>
        </w:rPr>
        <w:t>STRATÉGIES D’APPRENTISSAGE</w:t>
      </w:r>
    </w:p>
    <w:tbl>
      <w:tblPr>
        <w:tblStyle w:val="Tablaconcuadrcula"/>
        <w:tblW w:w="0" w:type="auto"/>
        <w:tblInd w:w="-601" w:type="dxa"/>
        <w:tblLook w:val="04A0"/>
      </w:tblPr>
      <w:tblGrid>
        <w:gridCol w:w="6946"/>
        <w:gridCol w:w="1134"/>
        <w:gridCol w:w="1165"/>
      </w:tblGrid>
      <w:tr w:rsidR="007C7A43" w:rsidRPr="008C3F83" w:rsidTr="008C3F83">
        <w:tc>
          <w:tcPr>
            <w:tcW w:w="6946" w:type="dxa"/>
          </w:tcPr>
          <w:p w:rsidR="007C7A43" w:rsidRDefault="007C7A43">
            <w:pPr>
              <w:rPr>
                <w:lang w:val="es-ES_tradnl"/>
              </w:rPr>
            </w:pPr>
          </w:p>
        </w:tc>
        <w:tc>
          <w:tcPr>
            <w:tcW w:w="1134" w:type="dxa"/>
          </w:tcPr>
          <w:p w:rsidR="007C7A43" w:rsidRDefault="007C7A4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Je le </w:t>
            </w:r>
            <w:proofErr w:type="spellStart"/>
            <w:r>
              <w:rPr>
                <w:lang w:val="es-ES_tradnl"/>
              </w:rPr>
              <w:t>fais</w:t>
            </w:r>
            <w:proofErr w:type="spellEnd"/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  <w:r w:rsidRPr="00DB7FBE">
              <w:rPr>
                <w:lang w:val="fr-FR"/>
              </w:rPr>
              <w:t>Je ne le fais pas</w:t>
            </w: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4B624E">
            <w:pPr>
              <w:rPr>
                <w:lang w:val="fr-FR"/>
              </w:rPr>
            </w:pPr>
            <w:r>
              <w:rPr>
                <w:lang w:val="fr-FR"/>
              </w:rPr>
              <w:t>J’établie (crée)</w:t>
            </w:r>
            <w:r w:rsidR="007C7A43" w:rsidRPr="00DB7FBE">
              <w:rPr>
                <w:lang w:val="fr-FR"/>
              </w:rPr>
              <w:t xml:space="preserve"> des liens (relations) entre les mots nouveaux et les mots que je connais déjà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7C7A43">
            <w:pPr>
              <w:rPr>
                <w:lang w:val="fr-FR"/>
              </w:rPr>
            </w:pPr>
            <w:r w:rsidRPr="00DB7FBE">
              <w:rPr>
                <w:lang w:val="fr-FR"/>
              </w:rPr>
              <w:t>J’utilise les mots et structures nouvelles dans une phrase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7C7A43">
            <w:pPr>
              <w:rPr>
                <w:lang w:val="fr-FR"/>
              </w:rPr>
            </w:pPr>
            <w:r w:rsidRPr="00DB7FBE">
              <w:rPr>
                <w:lang w:val="fr-FR"/>
              </w:rPr>
              <w:t>Je mémorise le mot avec une image mentale dans laquelle il est utilisé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7C7A43">
            <w:pPr>
              <w:rPr>
                <w:lang w:val="fr-FR"/>
              </w:rPr>
            </w:pPr>
            <w:r w:rsidRPr="00DB7FBE">
              <w:rPr>
                <w:lang w:val="fr-FR"/>
              </w:rPr>
              <w:t>J’utilise des rimes pour me souvenir des mots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4B624E">
            <w:pPr>
              <w:rPr>
                <w:lang w:val="fr-FR"/>
              </w:rPr>
            </w:pPr>
            <w:r>
              <w:rPr>
                <w:lang w:val="fr-FR"/>
              </w:rPr>
              <w:t>J’util</w:t>
            </w:r>
            <w:r w:rsidR="006C067A">
              <w:rPr>
                <w:lang w:val="fr-FR"/>
              </w:rPr>
              <w:t xml:space="preserve">ise </w:t>
            </w:r>
            <w:r>
              <w:rPr>
                <w:lang w:val="fr-FR"/>
              </w:rPr>
              <w:t>des listes: mot avec dé</w:t>
            </w:r>
            <w:r w:rsidR="007C7A43" w:rsidRPr="00DB7FBE">
              <w:rPr>
                <w:lang w:val="fr-FR"/>
              </w:rPr>
              <w:t>finition ou exem</w:t>
            </w:r>
            <w:r w:rsidR="00AD2C77" w:rsidRPr="00DB7FBE">
              <w:rPr>
                <w:lang w:val="fr-FR"/>
              </w:rPr>
              <w:t>ple d’emploi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AD2C77">
            <w:pPr>
              <w:rPr>
                <w:lang w:val="fr-FR"/>
              </w:rPr>
            </w:pPr>
            <w:r w:rsidRPr="00DB7FBE">
              <w:rPr>
                <w:lang w:val="fr-FR"/>
              </w:rPr>
              <w:t>Je mime le mot physiquement, avec des gestes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4B624E" w:rsidRDefault="004B624E">
            <w:pPr>
              <w:rPr>
                <w:lang w:val="fr-FR"/>
              </w:rPr>
            </w:pPr>
            <w:r w:rsidRPr="004B624E">
              <w:rPr>
                <w:lang w:val="fr-FR"/>
              </w:rPr>
              <w:t>Je ré</w:t>
            </w:r>
            <w:r w:rsidR="00B95D34" w:rsidRPr="004B624E">
              <w:rPr>
                <w:lang w:val="fr-FR"/>
              </w:rPr>
              <w:t>vise souvent</w:t>
            </w:r>
            <w:r w:rsidRPr="004B624E">
              <w:rPr>
                <w:lang w:val="fr-FR"/>
              </w:rPr>
              <w:t xml:space="preserve"> (grammaire, vocabulaire)</w:t>
            </w:r>
          </w:p>
        </w:tc>
        <w:tc>
          <w:tcPr>
            <w:tcW w:w="1134" w:type="dxa"/>
          </w:tcPr>
          <w:p w:rsidR="007C7A43" w:rsidRPr="004B624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4B624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B95D34">
            <w:pPr>
              <w:rPr>
                <w:lang w:val="fr-FR"/>
              </w:rPr>
            </w:pPr>
            <w:r w:rsidRPr="00DB7FBE">
              <w:rPr>
                <w:lang w:val="fr-FR"/>
              </w:rPr>
              <w:t>Je me souviens des mots et structures en me rappelant où je les ai vus ou écoutés</w:t>
            </w:r>
            <w:r w:rsidR="006C067A">
              <w:rPr>
                <w:lang w:val="fr-FR"/>
              </w:rPr>
              <w:t xml:space="preserve"> </w:t>
            </w:r>
            <w:r w:rsidRPr="00DB7FBE">
              <w:rPr>
                <w:lang w:val="fr-FR"/>
              </w:rPr>
              <w:t xml:space="preserve"> la première fois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B95D34">
            <w:pPr>
              <w:rPr>
                <w:lang w:val="fr-FR"/>
              </w:rPr>
            </w:pPr>
            <w:r w:rsidRPr="00DB7FBE">
              <w:rPr>
                <w:lang w:val="fr-FR"/>
              </w:rPr>
              <w:t>Je dis ou écris plusieu</w:t>
            </w:r>
            <w:r w:rsidR="004B624E">
              <w:rPr>
                <w:lang w:val="fr-FR"/>
              </w:rPr>
              <w:t>r</w:t>
            </w:r>
            <w:r w:rsidRPr="00DB7FBE">
              <w:rPr>
                <w:lang w:val="fr-FR"/>
              </w:rPr>
              <w:t>s fois les mots ou expressions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9C225B" w:rsidRPr="008C3F83" w:rsidTr="008C3F83">
        <w:tc>
          <w:tcPr>
            <w:tcW w:w="6946" w:type="dxa"/>
          </w:tcPr>
          <w:p w:rsidR="009C225B" w:rsidRPr="00DB7FBE" w:rsidRDefault="009C225B">
            <w:pPr>
              <w:rPr>
                <w:lang w:val="fr-FR"/>
              </w:rPr>
            </w:pPr>
            <w:r w:rsidRPr="00DB7FBE">
              <w:rPr>
                <w:lang w:val="fr-FR"/>
              </w:rPr>
              <w:t>J’utilise des mots que je connais déjà dans des phrases différentes</w:t>
            </w:r>
          </w:p>
        </w:tc>
        <w:tc>
          <w:tcPr>
            <w:tcW w:w="1134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B95D34">
            <w:pPr>
              <w:rPr>
                <w:lang w:val="fr-FR"/>
              </w:rPr>
            </w:pPr>
            <w:r w:rsidRPr="00DB7FBE">
              <w:rPr>
                <w:lang w:val="fr-FR"/>
              </w:rPr>
              <w:t>Je cherche à parler comme les natifs (prononciation, expressions, structures</w:t>
            </w:r>
            <w:r w:rsidR="004B624E">
              <w:rPr>
                <w:lang w:val="fr-FR"/>
              </w:rPr>
              <w:t>, intonation</w:t>
            </w:r>
            <w:r w:rsidRPr="00DB7FBE">
              <w:rPr>
                <w:lang w:val="fr-FR"/>
              </w:rPr>
              <w:t>)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B95D34">
            <w:pPr>
              <w:rPr>
                <w:lang w:val="fr-FR"/>
              </w:rPr>
            </w:pPr>
            <w:r w:rsidRPr="00DB7FBE">
              <w:rPr>
                <w:lang w:val="fr-FR"/>
              </w:rPr>
              <w:t>Je m’entraîne à prononcer les sons correctement</w:t>
            </w:r>
            <w:r w:rsidR="006C067A">
              <w:rPr>
                <w:lang w:val="fr-FR"/>
              </w:rPr>
              <w:t xml:space="preserve"> (écoute, répétition, distinction des sons)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9C225B" w:rsidRPr="008C3F83" w:rsidTr="008C3F83">
        <w:tc>
          <w:tcPr>
            <w:tcW w:w="6946" w:type="dxa"/>
          </w:tcPr>
          <w:p w:rsidR="009C225B" w:rsidRPr="00DB7FBE" w:rsidRDefault="009C225B">
            <w:pPr>
              <w:rPr>
                <w:lang w:val="fr-FR"/>
              </w:rPr>
            </w:pPr>
            <w:r w:rsidRPr="00DB7FBE">
              <w:rPr>
                <w:lang w:val="fr-FR"/>
              </w:rPr>
              <w:t>Je prends l’initiative de parler en français</w:t>
            </w:r>
          </w:p>
        </w:tc>
        <w:tc>
          <w:tcPr>
            <w:tcW w:w="1134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</w:tr>
      <w:tr w:rsidR="009C225B" w:rsidRPr="008C3F83" w:rsidTr="008C3F83">
        <w:tc>
          <w:tcPr>
            <w:tcW w:w="6946" w:type="dxa"/>
          </w:tcPr>
          <w:p w:rsidR="009C225B" w:rsidRPr="00DB7FBE" w:rsidRDefault="009C225B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 xml:space="preserve">Si un mot me manque </w:t>
            </w:r>
            <w:r w:rsidR="006C067A">
              <w:rPr>
                <w:rFonts w:cstheme="minorHAnsi"/>
                <w:lang w:val="fr-FR"/>
              </w:rPr>
              <w:t xml:space="preserve">(est absent) </w:t>
            </w:r>
            <w:r w:rsidRPr="00DB7FBE">
              <w:rPr>
                <w:rFonts w:cstheme="minorHAnsi"/>
                <w:lang w:val="fr-FR"/>
              </w:rPr>
              <w:t>dans la conversation, j'emploie des gestes, un synonyme, une explication ou sa définition</w:t>
            </w:r>
          </w:p>
        </w:tc>
        <w:tc>
          <w:tcPr>
            <w:tcW w:w="1134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</w:tr>
      <w:tr w:rsidR="009C225B" w:rsidRPr="008C3F83" w:rsidTr="008C3F83">
        <w:tc>
          <w:tcPr>
            <w:tcW w:w="6946" w:type="dxa"/>
          </w:tcPr>
          <w:p w:rsidR="009C225B" w:rsidRPr="00DB7FBE" w:rsidRDefault="009C225B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 xml:space="preserve">Dans une conversation, j'essaie </w:t>
            </w:r>
            <w:r w:rsidR="008C3F83">
              <w:rPr>
                <w:rFonts w:cstheme="minorHAnsi"/>
                <w:lang w:val="fr-FR"/>
              </w:rPr>
              <w:t xml:space="preserve">(je tente) </w:t>
            </w:r>
            <w:r w:rsidRPr="00DB7FBE">
              <w:rPr>
                <w:rFonts w:cstheme="minorHAnsi"/>
                <w:lang w:val="fr-FR"/>
              </w:rPr>
              <w:t>d'anticiper ce que l'autre personne va dire (par exemple, en m'appuyant sur ce qui a été dit jusqu'alors)</w:t>
            </w:r>
          </w:p>
        </w:tc>
        <w:tc>
          <w:tcPr>
            <w:tcW w:w="1134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</w:tr>
      <w:tr w:rsidR="007C7A43" w:rsidRPr="008C3F83" w:rsidTr="008C3F83">
        <w:tc>
          <w:tcPr>
            <w:tcW w:w="6946" w:type="dxa"/>
          </w:tcPr>
          <w:p w:rsidR="007C7A43" w:rsidRPr="00DB7FBE" w:rsidRDefault="00DB7FBE" w:rsidP="008C3F83">
            <w:pPr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r w:rsidR="008C3F83">
              <w:rPr>
                <w:lang w:val="fr-FR"/>
              </w:rPr>
              <w:t>pratique l’écoute chez moi avec des exercices</w:t>
            </w:r>
          </w:p>
        </w:tc>
        <w:tc>
          <w:tcPr>
            <w:tcW w:w="1134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7C7A43" w:rsidRPr="00DB7FBE" w:rsidRDefault="007C7A4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>
            <w:pPr>
              <w:rPr>
                <w:lang w:val="fr-FR"/>
              </w:rPr>
            </w:pPr>
            <w:r w:rsidRPr="00DB7FBE">
              <w:rPr>
                <w:lang w:val="fr-FR"/>
              </w:rPr>
              <w:t>Je lis pour le plaisir en français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9C225B" w:rsidRPr="008C3F83" w:rsidTr="008C3F83">
        <w:tc>
          <w:tcPr>
            <w:tcW w:w="6946" w:type="dxa"/>
          </w:tcPr>
          <w:p w:rsidR="009C225B" w:rsidRPr="00DB7FBE" w:rsidRDefault="009C225B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Je lis sans regarder dans le dictionnaire chaque nouveau mot</w:t>
            </w:r>
          </w:p>
        </w:tc>
        <w:tc>
          <w:tcPr>
            <w:tcW w:w="1134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9C225B" w:rsidRPr="00DB7FBE" w:rsidRDefault="009C225B">
            <w:pPr>
              <w:rPr>
                <w:lang w:val="fr-FR"/>
              </w:rPr>
            </w:pPr>
          </w:p>
        </w:tc>
      </w:tr>
      <w:tr w:rsidR="006C067A" w:rsidRPr="008C3F83" w:rsidTr="008C3F83">
        <w:tc>
          <w:tcPr>
            <w:tcW w:w="6946" w:type="dxa"/>
          </w:tcPr>
          <w:p w:rsidR="006C067A" w:rsidRPr="00DB7FBE" w:rsidRDefault="006C067A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Pour comprendre un mot nouveau, j'essaie de deviner par le contexte ou la situation</w:t>
            </w:r>
          </w:p>
        </w:tc>
        <w:tc>
          <w:tcPr>
            <w:tcW w:w="1134" w:type="dxa"/>
          </w:tcPr>
          <w:p w:rsidR="006C067A" w:rsidRPr="00DB7FBE" w:rsidRDefault="006C067A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C067A" w:rsidRPr="00DB7FBE" w:rsidRDefault="006C067A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>
            <w:pPr>
              <w:rPr>
                <w:lang w:val="fr-FR"/>
              </w:rPr>
            </w:pPr>
            <w:r w:rsidRPr="00DB7FBE">
              <w:rPr>
                <w:lang w:val="fr-FR"/>
              </w:rPr>
              <w:t>J’écris des messages ou des lettres en français</w:t>
            </w:r>
            <w:r w:rsidR="008C3F83">
              <w:rPr>
                <w:lang w:val="fr-FR"/>
              </w:rPr>
              <w:t xml:space="preserve"> à des amis ou correspondants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Je lis d'abord globalement un texte pour en comprendre l'idée principale, puis je reviens en arrière et le relis plus en détail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 w:rsidP="006F56F3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Je cherche les ressemblances entre les mots et les structures des deux langues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 w:rsidP="006F56F3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Je cherche des tournures (expressions, structures) propres du français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 w:rsidP="006F56F3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 xml:space="preserve">J’essaie </w:t>
            </w:r>
            <w:r w:rsidR="008C3F83">
              <w:rPr>
                <w:rFonts w:cstheme="minorHAnsi"/>
                <w:lang w:val="fr-FR"/>
              </w:rPr>
              <w:t xml:space="preserve">(je tente) </w:t>
            </w:r>
            <w:r w:rsidRPr="00DB7FBE">
              <w:rPr>
                <w:rFonts w:cstheme="minorHAnsi"/>
                <w:lang w:val="fr-FR"/>
              </w:rPr>
              <w:t>de ne pas traduire mot à mot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  <w:tr w:rsidR="006F56F3" w:rsidRPr="008C3F83" w:rsidTr="008C3F83">
        <w:tc>
          <w:tcPr>
            <w:tcW w:w="6946" w:type="dxa"/>
          </w:tcPr>
          <w:p w:rsidR="006F56F3" w:rsidRPr="00DB7FBE" w:rsidRDefault="006F56F3" w:rsidP="006F56F3">
            <w:pPr>
              <w:rPr>
                <w:rFonts w:cstheme="minorHAnsi"/>
                <w:lang w:val="fr-FR"/>
              </w:rPr>
            </w:pPr>
            <w:r w:rsidRPr="00DB7FBE">
              <w:rPr>
                <w:rFonts w:cstheme="minorHAnsi"/>
                <w:lang w:val="fr-FR"/>
              </w:rPr>
              <w:t>Je fais des résumés de ce que je lis ou j’écoute</w:t>
            </w:r>
          </w:p>
        </w:tc>
        <w:tc>
          <w:tcPr>
            <w:tcW w:w="1134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  <w:tc>
          <w:tcPr>
            <w:tcW w:w="1165" w:type="dxa"/>
          </w:tcPr>
          <w:p w:rsidR="006F56F3" w:rsidRPr="00DB7FBE" w:rsidRDefault="006F56F3">
            <w:pPr>
              <w:rPr>
                <w:lang w:val="fr-FR"/>
              </w:rPr>
            </w:pPr>
          </w:p>
        </w:tc>
      </w:tr>
    </w:tbl>
    <w:p w:rsidR="007C7A43" w:rsidRPr="00DB7FBE" w:rsidRDefault="007C7A43">
      <w:pPr>
        <w:rPr>
          <w:lang w:val="fr-FR"/>
        </w:rPr>
      </w:pPr>
    </w:p>
    <w:p w:rsidR="009C225B" w:rsidRPr="00DB7FBE" w:rsidRDefault="009C225B" w:rsidP="004462C1">
      <w:pPr>
        <w:ind w:right="-567"/>
        <w:rPr>
          <w:lang w:val="fr-FR"/>
        </w:rPr>
      </w:pPr>
      <w:r w:rsidRPr="00DB7FBE">
        <w:rPr>
          <w:lang w:val="fr-FR"/>
        </w:rPr>
        <w:t>Faites le test</w:t>
      </w:r>
      <w:r w:rsidR="00F61EE7" w:rsidRPr="00DB7FBE">
        <w:rPr>
          <w:lang w:val="fr-FR"/>
        </w:rPr>
        <w:t xml:space="preserve"> en ligne</w:t>
      </w:r>
      <w:r w:rsidRPr="00DB7FBE">
        <w:rPr>
          <w:lang w:val="fr-FR"/>
        </w:rPr>
        <w:t xml:space="preserve"> </w:t>
      </w:r>
      <w:hyperlink r:id="rId5" w:history="1">
        <w:r w:rsidRPr="00DB7FBE">
          <w:rPr>
            <w:rStyle w:val="Hipervnculo"/>
            <w:rFonts w:ascii="Arial" w:hAnsi="Arial" w:cs="Arial"/>
            <w:sz w:val="20"/>
            <w:szCs w:val="20"/>
            <w:lang w:val="fr-FR"/>
          </w:rPr>
          <w:t>Découvrez vos stratégies d'apprentissage</w:t>
        </w:r>
      </w:hyperlink>
      <w:r w:rsidRPr="00DB7FBE">
        <w:rPr>
          <w:rFonts w:ascii="Arial" w:hAnsi="Arial" w:cs="Arial"/>
          <w:color w:val="000000"/>
          <w:sz w:val="20"/>
          <w:szCs w:val="20"/>
          <w:lang w:val="fr-FR"/>
        </w:rPr>
        <w:t xml:space="preserve"> (nico1-</w:t>
      </w:r>
      <w:proofErr w:type="spellStart"/>
      <w:r w:rsidRPr="00DB7FBE">
        <w:rPr>
          <w:rFonts w:ascii="Arial" w:hAnsi="Arial" w:cs="Arial"/>
          <w:color w:val="000000"/>
          <w:sz w:val="20"/>
          <w:szCs w:val="20"/>
          <w:lang w:val="fr-FR"/>
        </w:rPr>
        <w:t>eoisanroque</w:t>
      </w:r>
      <w:proofErr w:type="spellEnd"/>
      <w:r w:rsidRPr="00DB7FBE">
        <w:rPr>
          <w:rFonts w:ascii="Arial" w:hAnsi="Arial" w:cs="Arial"/>
          <w:color w:val="000000"/>
          <w:sz w:val="20"/>
          <w:szCs w:val="20"/>
          <w:lang w:val="fr-FR"/>
        </w:rPr>
        <w:t>/cours 2012-13)</w:t>
      </w:r>
    </w:p>
    <w:sectPr w:rsidR="009C225B" w:rsidRPr="00DB7FBE" w:rsidSect="009E25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71250"/>
    <w:multiLevelType w:val="hybridMultilevel"/>
    <w:tmpl w:val="1AEE8850"/>
    <w:lvl w:ilvl="0" w:tplc="CC684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7A43"/>
    <w:rsid w:val="004462C1"/>
    <w:rsid w:val="004B624E"/>
    <w:rsid w:val="00557B9B"/>
    <w:rsid w:val="005B5FF4"/>
    <w:rsid w:val="006C067A"/>
    <w:rsid w:val="006F56F3"/>
    <w:rsid w:val="007807A2"/>
    <w:rsid w:val="007C7A43"/>
    <w:rsid w:val="008C3F83"/>
    <w:rsid w:val="009C225B"/>
    <w:rsid w:val="009E25E3"/>
    <w:rsid w:val="00AD2C77"/>
    <w:rsid w:val="00B544F8"/>
    <w:rsid w:val="00B95D34"/>
    <w:rsid w:val="00BE2EFF"/>
    <w:rsid w:val="00DB7FBE"/>
    <w:rsid w:val="00F6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5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7A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C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9C225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61E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i-weimar.de/sz/franzoesisch/autoapp/strat/stra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2012-09-18T08:19:00Z</dcterms:created>
  <dcterms:modified xsi:type="dcterms:W3CDTF">2012-09-26T12:55:00Z</dcterms:modified>
</cp:coreProperties>
</file>